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rFonts w:ascii="Tahoma" w:hAnsi="Tahoma" w:cs="Tahoma"/>
          <w:b/>
          <w:color w:val="595959" w:themeColor="text1" w:themeTint="A6"/>
        </w:rPr>
      </w:pPr>
      <w:r>
        <w:rPr>
          <w:rFonts w:ascii="Tahoma" w:hAnsi="Tahoma" w:cs="Tahoma"/>
          <w:b/>
          <w:color w:val="595959" w:themeColor="text1" w:themeTint="A6"/>
        </w:rPr>
        <w:t>NIT Information Proforma</w:t>
      </w:r>
    </w:p>
    <w:p>
      <w:pPr>
        <w:jc w:val="center"/>
        <w:rPr>
          <w:rFonts w:ascii="Tahoma" w:hAnsi="Tahoma" w:cs="Tahoma"/>
          <w:b/>
          <w:color w:val="595959" w:themeColor="text1" w:themeTint="A6"/>
        </w:rPr>
      </w:pPr>
    </w:p>
    <w:p>
      <w:pPr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UNIT **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BHOPAL</w:t>
      </w:r>
    </w:p>
    <w:p>
      <w:pPr>
        <w:rPr>
          <w:rFonts w:ascii="Tahoma" w:hAnsi="Tahoma" w:cs="Tahoma"/>
          <w:color w:val="595959" w:themeColor="text1" w:themeTint="A6"/>
        </w:rPr>
      </w:pPr>
    </w:p>
    <w:p>
      <w:pPr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Address for Communication**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BLOCK – II, ANNEXE, E/W, F/F</w:t>
      </w:r>
    </w:p>
    <w:p>
      <w:pPr>
        <w:ind w:left="4320" w:right="-964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 xml:space="preserve">  FACTORY CIVIL CONST. &amp; MAINT. DIVISION</w:t>
      </w:r>
    </w:p>
    <w:p>
      <w:pPr>
        <w:ind w:left="4320" w:right="-964"/>
        <w:rPr>
          <w:rFonts w:ascii="Tahoma" w:hAnsi="Tahoma" w:cs="Tahoma"/>
          <w:color w:val="595959" w:themeColor="text1" w:themeTint="A6"/>
        </w:rPr>
      </w:pPr>
    </w:p>
    <w:p>
      <w:pPr>
        <w:spacing w:line="360" w:lineRule="auto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Email**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 xml:space="preserve"> </w:t>
      </w:r>
      <w:r>
        <w:rPr>
          <w:rFonts w:ascii="Tahoma" w:hAnsi="Tahoma" w:cs="Tahoma"/>
          <w:color w:val="595959" w:themeColor="text1" w:themeTint="A6"/>
        </w:rPr>
        <w:tab/>
        <w:t>: clmalav@bhel.in</w:t>
      </w:r>
    </w:p>
    <w:p>
      <w:pPr>
        <w:spacing w:line="360" w:lineRule="auto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Telephone No.**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 xml:space="preserve"> </w:t>
      </w:r>
      <w:r>
        <w:rPr>
          <w:rFonts w:ascii="Tahoma" w:hAnsi="Tahoma" w:cs="Tahoma"/>
          <w:color w:val="595959" w:themeColor="text1" w:themeTint="A6"/>
        </w:rPr>
        <w:tab/>
        <w:t>: 0755 2505966</w:t>
      </w:r>
    </w:p>
    <w:p>
      <w:pPr>
        <w:spacing w:line="360" w:lineRule="auto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Fax No.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</w:t>
      </w:r>
      <w:r>
        <w:rPr>
          <w:rFonts w:ascii="Tahoma" w:hAnsi="Tahoma" w:cs="Tahoma"/>
          <w:color w:val="595959" w:themeColor="text1" w:themeTint="A6"/>
        </w:rPr>
        <w:tab/>
      </w:r>
    </w:p>
    <w:p>
      <w:pPr>
        <w:spacing w:line="360" w:lineRule="auto"/>
        <w:rPr>
          <w:rFonts w:ascii="Tahoma" w:hAnsi="Tahoma" w:cs="Tahoma"/>
          <w:color w:val="595959" w:themeColor="text1" w:themeTint="A6"/>
          <w:sz w:val="22"/>
          <w:szCs w:val="22"/>
        </w:rPr>
      </w:pPr>
      <w:r>
        <w:rPr>
          <w:rFonts w:ascii="Tahoma" w:hAnsi="Tahoma" w:cs="Tahoma"/>
          <w:color w:val="595959" w:themeColor="text1" w:themeTint="A6"/>
        </w:rPr>
        <w:t>Approved by **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 xml:space="preserve"> </w:t>
      </w:r>
      <w:r>
        <w:rPr>
          <w:rFonts w:ascii="Tahoma" w:hAnsi="Tahoma" w:cs="Tahoma"/>
          <w:color w:val="595959" w:themeColor="text1" w:themeTint="A6"/>
        </w:rPr>
        <w:tab/>
        <w:t xml:space="preserve">: B S Rana, AGM </w:t>
      </w:r>
      <w:r>
        <w:rPr>
          <w:rFonts w:ascii="Tahoma" w:hAnsi="Tahoma" w:cs="Tahoma"/>
          <w:color w:val="595959" w:themeColor="text1" w:themeTint="A6"/>
          <w:sz w:val="22"/>
          <w:szCs w:val="22"/>
        </w:rPr>
        <w:t>(CMX &amp; FCX)</w:t>
      </w:r>
    </w:p>
    <w:p>
      <w:pPr>
        <w:spacing w:line="360" w:lineRule="auto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 xml:space="preserve">Contact Person 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C. L. Malav, Manager (FCX/PLG)</w:t>
      </w:r>
    </w:p>
    <w:p>
      <w:pPr>
        <w:spacing w:line="360" w:lineRule="auto"/>
        <w:rPr>
          <w:rFonts w:ascii="Tahoma" w:hAnsi="Tahoma" w:cstheme="minorBidi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Tender reference no. **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FCX/22231047</w:t>
      </w:r>
    </w:p>
    <w:p>
      <w:pPr>
        <w:spacing w:line="360" w:lineRule="auto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Published on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NA</w:t>
      </w:r>
    </w:p>
    <w:p>
      <w:pPr>
        <w:spacing w:before="120" w:line="276" w:lineRule="auto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Published in Newspaper **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NO</w:t>
      </w:r>
    </w:p>
    <w:p>
      <w:pPr>
        <w:ind w:left="4320" w:hanging="4320"/>
        <w:rPr>
          <w:rFonts w:ascii="Tahoma" w:hAnsi="Tahoma" w:cs="Tahoma"/>
          <w:color w:val="595959" w:themeColor="text1" w:themeTint="A6"/>
        </w:rPr>
      </w:pPr>
    </w:p>
    <w:p>
      <w:pPr>
        <w:ind w:right="-57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 xml:space="preserve">Tender title **                                    :  Maintenance &amp; Repair of water supply lines, fire </w:t>
      </w:r>
    </w:p>
    <w:p>
      <w:pPr>
        <w:ind w:right="-57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 xml:space="preserve">                                                            hydrants, fire hose reels inside factory area. </w:t>
      </w:r>
    </w:p>
    <w:p>
      <w:pPr>
        <w:ind w:left="4536" w:right="42" w:hanging="4678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 xml:space="preserve">                                                      </w:t>
      </w:r>
    </w:p>
    <w:p>
      <w:pPr>
        <w:jc w:val="both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Tender type**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Work Contract</w:t>
      </w:r>
      <w:r>
        <w:rPr>
          <w:rFonts w:ascii="Tahoma" w:hAnsi="Tahoma" w:cs="Tahoma"/>
          <w:color w:val="595959" w:themeColor="text1" w:themeTint="A6"/>
        </w:rPr>
        <w:tab/>
      </w:r>
    </w:p>
    <w:p>
      <w:pPr>
        <w:ind w:left="-993" w:right="-382"/>
        <w:rPr>
          <w:rFonts w:ascii="Tahoma" w:hAnsi="Tahoma" w:cs="Tahoma"/>
          <w:color w:val="595959" w:themeColor="text1" w:themeTint="A6"/>
        </w:rPr>
      </w:pPr>
    </w:p>
    <w:p>
      <w:pPr>
        <w:ind w:right="-57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 xml:space="preserve">Brief work description **                      : Maintenance &amp; Repair of water supply lines, fire </w:t>
      </w:r>
    </w:p>
    <w:p>
      <w:pPr>
        <w:ind w:right="-57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 xml:space="preserve">                                                            hydrants, fire hose reels inside factory area. </w:t>
      </w:r>
    </w:p>
    <w:p>
      <w:pPr>
        <w:ind w:right="-57"/>
        <w:rPr>
          <w:rFonts w:ascii="Tahoma" w:hAnsi="Tahoma" w:cs="Tahoma"/>
          <w:color w:val="595959" w:themeColor="text1" w:themeTint="A6"/>
        </w:rPr>
      </w:pPr>
    </w:p>
    <w:p>
      <w:pPr>
        <w:jc w:val="both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Tender Value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NA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</w:p>
    <w:p>
      <w:pPr>
        <w:jc w:val="both"/>
        <w:rPr>
          <w:rFonts w:ascii="Tahoma" w:hAnsi="Tahoma" w:cs="Tahoma"/>
          <w:color w:val="595959" w:themeColor="text1" w:themeTint="A6"/>
        </w:rPr>
      </w:pPr>
    </w:p>
    <w:p>
      <w:pPr>
        <w:ind w:left="3600" w:hanging="3544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 xml:space="preserve">EMD Value 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7990</w:t>
      </w:r>
      <w:r>
        <w:rPr>
          <w:rFonts w:asciiTheme="minorBidi" w:hAnsiTheme="minorBidi" w:cstheme="minorBidi" w:hint="cs"/>
          <w:color w:val="595959" w:themeColor="text1" w:themeTint="A6"/>
        </w:rPr>
        <w:t>/-</w:t>
      </w:r>
      <w:r>
        <w:rPr>
          <w:rFonts w:ascii="Tahoma" w:hAnsi="Tahoma" w:cs="Tahoma"/>
          <w:color w:val="595959" w:themeColor="text1" w:themeTint="A6"/>
        </w:rPr>
        <w:t xml:space="preserve">  </w:t>
      </w:r>
    </w:p>
    <w:p>
      <w:pPr>
        <w:ind w:left="3600" w:hanging="3544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 xml:space="preserve">                                                        </w:t>
      </w:r>
    </w:p>
    <w:p>
      <w:pPr>
        <w:ind w:left="3544" w:hanging="3544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Document Cost**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224</w:t>
      </w:r>
      <w:r>
        <w:rPr>
          <w:rFonts w:asciiTheme="minorBidi" w:hAnsiTheme="minorBidi" w:cstheme="minorBidi" w:hint="cs"/>
          <w:color w:val="595959" w:themeColor="text1" w:themeTint="A6"/>
        </w:rPr>
        <w:t>/-</w:t>
      </w:r>
      <w:r>
        <w:rPr>
          <w:rFonts w:ascii="Tahoma" w:hAnsi="Tahoma" w:cstheme="minorBidi" w:hint="cs"/>
          <w:color w:val="595959" w:themeColor="text1" w:themeTint="A6"/>
          <w:cs/>
        </w:rPr>
        <w:t xml:space="preserve"> </w:t>
      </w:r>
      <w:r>
        <w:rPr>
          <w:rFonts w:ascii="Tahoma" w:hAnsi="Tahoma" w:cs="Tahoma"/>
          <w:color w:val="595959" w:themeColor="text1" w:themeTint="A6"/>
        </w:rPr>
        <w:t xml:space="preserve">  </w:t>
      </w:r>
    </w:p>
    <w:p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ascii="Tahoma" w:hAnsi="Tahoma" w:cs="Tahoma"/>
          <w:color w:val="595959" w:themeColor="text1" w:themeTint="A6"/>
        </w:rPr>
      </w:pPr>
    </w:p>
    <w:p>
      <w:pPr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 xml:space="preserve">Date of issue of notification**     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Date 10.11</w:t>
      </w:r>
      <w:r>
        <w:rPr>
          <w:rFonts w:asciiTheme="minorBidi" w:hAnsiTheme="minorBidi" w:cstheme="minorBidi"/>
          <w:color w:val="595959" w:themeColor="text1" w:themeTint="A6"/>
        </w:rPr>
        <w:t>.</w:t>
      </w:r>
      <w:r>
        <w:rPr>
          <w:rFonts w:ascii="Tahoma" w:hAnsi="Tahoma" w:cs="Tahoma"/>
          <w:color w:val="595959" w:themeColor="text1" w:themeTint="A6"/>
        </w:rPr>
        <w:t>2022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Time:  8.00 AM</w:t>
      </w:r>
    </w:p>
    <w:p>
      <w:pPr>
        <w:rPr>
          <w:rFonts w:ascii="Tahoma" w:hAnsi="Tahoma" w:cs="Tahoma"/>
          <w:color w:val="595959" w:themeColor="text1" w:themeTint="A6"/>
        </w:rPr>
      </w:pPr>
    </w:p>
    <w:p>
      <w:pPr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 xml:space="preserve">Closing date for sale of forms** 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Date 24.11.2022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Time:</w:t>
      </w:r>
      <w:r>
        <w:rPr>
          <w:rFonts w:ascii="Tahoma" w:hAnsi="Tahoma" w:cs="Tahoma"/>
          <w:color w:val="595959" w:themeColor="text1" w:themeTint="A6"/>
        </w:rPr>
        <w:tab/>
        <w:t>11.00 AM</w:t>
      </w:r>
    </w:p>
    <w:p>
      <w:pPr>
        <w:rPr>
          <w:rFonts w:ascii="Tahoma" w:hAnsi="Tahoma" w:cs="Tahoma"/>
          <w:color w:val="595959" w:themeColor="text1" w:themeTint="A6"/>
        </w:rPr>
      </w:pPr>
    </w:p>
    <w:p>
      <w:pPr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Last date for submission of Completed forms**</w:t>
      </w:r>
      <w:r>
        <w:rPr>
          <w:rFonts w:ascii="Tahoma" w:hAnsi="Tahoma" w:cs="Tahoma"/>
          <w:color w:val="595959" w:themeColor="text1" w:themeTint="A6"/>
        </w:rPr>
        <w:tab/>
        <w:t>: Date 24.11.2022</w:t>
      </w:r>
      <w:r>
        <w:rPr>
          <w:rFonts w:ascii="Tahoma" w:hAnsi="Tahoma" w:cs="Tahoma"/>
          <w:color w:val="595959" w:themeColor="text1" w:themeTint="A6"/>
        </w:rPr>
        <w:tab/>
        <w:t>Time:</w:t>
      </w:r>
      <w:r>
        <w:rPr>
          <w:rFonts w:ascii="Tahoma" w:hAnsi="Tahoma" w:cs="Tahoma"/>
          <w:color w:val="595959" w:themeColor="text1" w:themeTint="A6"/>
        </w:rPr>
        <w:tab/>
        <w:t>11.00 AM</w:t>
      </w:r>
    </w:p>
    <w:p>
      <w:pPr>
        <w:rPr>
          <w:rFonts w:ascii="Tahoma" w:hAnsi="Tahoma" w:cs="Tahoma"/>
          <w:color w:val="595959" w:themeColor="text1" w:themeTint="A6"/>
        </w:rPr>
      </w:pPr>
    </w:p>
    <w:p>
      <w:pPr>
        <w:ind w:left="3600" w:hanging="3600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Date of opening of bids**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 Date 24</w:t>
      </w:r>
      <w:bookmarkStart w:id="0" w:name="_GoBack"/>
      <w:bookmarkEnd w:id="0"/>
      <w:r>
        <w:rPr>
          <w:rFonts w:ascii="Tahoma" w:hAnsi="Tahoma" w:cs="Tahoma"/>
          <w:color w:val="595959" w:themeColor="text1" w:themeTint="A6"/>
        </w:rPr>
        <w:t>.11.2022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Time:</w:t>
      </w:r>
      <w:r>
        <w:rPr>
          <w:rFonts w:ascii="Tahoma" w:hAnsi="Tahoma" w:cs="Tahoma"/>
          <w:color w:val="595959" w:themeColor="text1" w:themeTint="A6"/>
        </w:rPr>
        <w:tab/>
        <w:t xml:space="preserve">02.00 PM                 </w:t>
      </w:r>
    </w:p>
    <w:p>
      <w:pPr>
        <w:ind w:left="3600" w:hanging="3600"/>
        <w:rPr>
          <w:rFonts w:ascii="Tahoma" w:hAnsi="Tahoma" w:cs="Tahoma"/>
          <w:color w:val="595959" w:themeColor="text1" w:themeTint="A6"/>
        </w:rPr>
      </w:pPr>
    </w:p>
    <w:p>
      <w:pPr>
        <w:ind w:left="3600" w:hanging="3600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 xml:space="preserve"> ---------------------------------------------------------------------------------------------------------</w:t>
      </w:r>
    </w:p>
    <w:p>
      <w:pPr>
        <w:ind w:left="3600" w:hanging="3600"/>
        <w:rPr>
          <w:rFonts w:ascii="Tahoma" w:hAnsi="Tahoma" w:cs="Tahoma"/>
          <w:color w:val="595959" w:themeColor="text1" w:themeTint="A6"/>
        </w:rPr>
      </w:pPr>
    </w:p>
    <w:p>
      <w:pPr>
        <w:ind w:left="3600" w:hanging="3600"/>
        <w:rPr>
          <w:rFonts w:ascii="Tahoma" w:hAnsi="Tahoma" w:cs="Tahoma"/>
          <w:b/>
          <w:bCs/>
          <w:color w:val="595959" w:themeColor="text1" w:themeTint="A6"/>
        </w:rPr>
      </w:pPr>
      <w:r>
        <w:rPr>
          <w:rFonts w:ascii="Tahoma" w:hAnsi="Tahoma" w:cs="Tahoma"/>
          <w:b/>
          <w:bCs/>
          <w:color w:val="595959" w:themeColor="text1" w:themeTint="A6"/>
        </w:rPr>
        <w:t>Note: - ** Marked fields are mandatory; rest fields are optional to furnish.</w:t>
      </w:r>
    </w:p>
    <w:sectPr>
      <w:pgSz w:w="11906" w:h="16838"/>
      <w:pgMar w:top="851" w:right="282" w:bottom="1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F32DE4-1BD9-4247-8937-70059CFA3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Mangal"/>
      <w:sz w:val="18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6113869wa</dc:creator>
  <cp:lastModifiedBy>6009255wa</cp:lastModifiedBy>
  <cp:revision>64</cp:revision>
  <cp:lastPrinted>2022-11-10T03:10:00Z</cp:lastPrinted>
  <dcterms:created xsi:type="dcterms:W3CDTF">2018-11-09T06:15:00Z</dcterms:created>
  <dcterms:modified xsi:type="dcterms:W3CDTF">2022-11-10T03:40:00Z</dcterms:modified>
</cp:coreProperties>
</file>